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2B67" w14:textId="3257794E" w:rsidR="002D7D23" w:rsidRPr="002D7D23" w:rsidRDefault="002D7D23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val="it-IT" w:eastAsia="en-GB"/>
          <w14:ligatures w14:val="none"/>
        </w:rPr>
      </w:pPr>
      <w:r w:rsidRPr="002D7D23">
        <w:rPr>
          <w:rFonts w:ascii="Calibri" w:eastAsia="Times New Roman" w:hAnsi="Calibri" w:cs="Calibri"/>
          <w:color w:val="000000"/>
          <w:kern w:val="0"/>
          <w:sz w:val="24"/>
          <w:szCs w:val="24"/>
          <w:lang w:val="it-IT" w:eastAsia="en-GB"/>
          <w14:ligatures w14:val="none"/>
        </w:rPr>
        <w:drawing>
          <wp:inline distT="0" distB="0" distL="0" distR="0" wp14:anchorId="60D5652C" wp14:editId="75973FE5">
            <wp:extent cx="2010056" cy="1848108"/>
            <wp:effectExtent l="0" t="0" r="9525" b="0"/>
            <wp:docPr id="459212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127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8F55F" w14:textId="77777777" w:rsidR="002D7D23" w:rsidRPr="002D7D23" w:rsidRDefault="002D7D23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val="it-IT" w:eastAsia="en-GB"/>
          <w14:ligatures w14:val="none"/>
        </w:rPr>
      </w:pPr>
    </w:p>
    <w:p w14:paraId="4BD8D7F7" w14:textId="77777777" w:rsidR="002D7D23" w:rsidRPr="002D7D23" w:rsidRDefault="002D7D23" w:rsidP="002D7D23">
      <w:pPr>
        <w:rPr>
          <w:b/>
          <w:bCs/>
          <w:sz w:val="24"/>
          <w:szCs w:val="24"/>
          <w:highlight w:val="green"/>
        </w:rPr>
      </w:pPr>
      <w:r w:rsidRPr="002D7D23">
        <w:rPr>
          <w:b/>
          <w:bCs/>
          <w:sz w:val="24"/>
          <w:szCs w:val="24"/>
          <w:highlight w:val="green"/>
        </w:rPr>
        <w:t>INFORMACIÓ DEL PROJECTE</w:t>
      </w:r>
    </w:p>
    <w:p w14:paraId="73768344" w14:textId="77777777" w:rsidR="002D7D23" w:rsidRPr="002D7D23" w:rsidRDefault="002D7D23" w:rsidP="002D7D23">
      <w:pPr>
        <w:rPr>
          <w:sz w:val="24"/>
          <w:szCs w:val="24"/>
        </w:rPr>
      </w:pPr>
      <w:r w:rsidRPr="002D7D23">
        <w:rPr>
          <w:sz w:val="24"/>
          <w:szCs w:val="24"/>
        </w:rPr>
        <w:t>TRANS4M “</w:t>
      </w:r>
      <w:proofErr w:type="spellStart"/>
      <w:r w:rsidRPr="002D7D23">
        <w:rPr>
          <w:sz w:val="24"/>
          <w:szCs w:val="24"/>
        </w:rPr>
        <w:t>Transcending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Resilience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and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Sustainability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for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Modernizing</w:t>
      </w:r>
      <w:proofErr w:type="spellEnd"/>
      <w:r w:rsidRPr="002D7D23">
        <w:rPr>
          <w:sz w:val="24"/>
          <w:szCs w:val="24"/>
        </w:rPr>
        <w:t xml:space="preserve"> Employment” (TRANS4M) és </w:t>
      </w:r>
      <w:proofErr w:type="spellStart"/>
      <w:r w:rsidRPr="002D7D23">
        <w:rPr>
          <w:sz w:val="24"/>
          <w:szCs w:val="24"/>
        </w:rPr>
        <w:t>un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projecte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europeu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que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aborda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els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principals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reptes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als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quals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s’enfronten</w:t>
      </w:r>
      <w:proofErr w:type="spellEnd"/>
      <w:r w:rsidRPr="002D7D23">
        <w:rPr>
          <w:sz w:val="24"/>
          <w:szCs w:val="24"/>
        </w:rPr>
        <w:t xml:space="preserve"> les </w:t>
      </w:r>
      <w:proofErr w:type="spellStart"/>
      <w:r w:rsidRPr="002D7D23">
        <w:rPr>
          <w:sz w:val="24"/>
          <w:szCs w:val="24"/>
        </w:rPr>
        <w:t>petites</w:t>
      </w:r>
      <w:proofErr w:type="spellEnd"/>
      <w:r w:rsidRPr="002D7D23">
        <w:rPr>
          <w:sz w:val="24"/>
          <w:szCs w:val="24"/>
        </w:rPr>
        <w:t xml:space="preserve"> i </w:t>
      </w:r>
      <w:proofErr w:type="spellStart"/>
      <w:r w:rsidRPr="002D7D23">
        <w:rPr>
          <w:sz w:val="24"/>
          <w:szCs w:val="24"/>
        </w:rPr>
        <w:t>microempreses</w:t>
      </w:r>
      <w:proofErr w:type="spellEnd"/>
      <w:r w:rsidRPr="002D7D23">
        <w:rPr>
          <w:sz w:val="24"/>
          <w:szCs w:val="24"/>
        </w:rPr>
        <w:t xml:space="preserve"> en </w:t>
      </w:r>
      <w:proofErr w:type="spellStart"/>
      <w:r w:rsidRPr="002D7D23">
        <w:rPr>
          <w:sz w:val="24"/>
          <w:szCs w:val="24"/>
        </w:rPr>
        <w:t>el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context</w:t>
      </w:r>
      <w:proofErr w:type="spellEnd"/>
      <w:r w:rsidRPr="002D7D23">
        <w:rPr>
          <w:sz w:val="24"/>
          <w:szCs w:val="24"/>
        </w:rPr>
        <w:t xml:space="preserve"> de la </w:t>
      </w:r>
      <w:proofErr w:type="spellStart"/>
      <w:r w:rsidRPr="002D7D23">
        <w:rPr>
          <w:sz w:val="24"/>
          <w:szCs w:val="24"/>
        </w:rPr>
        <w:t>transició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verda</w:t>
      </w:r>
      <w:proofErr w:type="spellEnd"/>
      <w:r w:rsidRPr="002D7D23">
        <w:rPr>
          <w:sz w:val="24"/>
          <w:szCs w:val="24"/>
        </w:rPr>
        <w:t xml:space="preserve"> i la </w:t>
      </w:r>
      <w:proofErr w:type="spellStart"/>
      <w:r w:rsidRPr="002D7D23">
        <w:rPr>
          <w:sz w:val="24"/>
          <w:szCs w:val="24"/>
        </w:rPr>
        <w:t>digitalització</w:t>
      </w:r>
      <w:proofErr w:type="spellEnd"/>
      <w:r w:rsidRPr="002D7D23">
        <w:rPr>
          <w:sz w:val="24"/>
          <w:szCs w:val="24"/>
        </w:rPr>
        <w:t xml:space="preserve">, amb </w:t>
      </w:r>
      <w:proofErr w:type="spellStart"/>
      <w:r w:rsidRPr="002D7D23">
        <w:rPr>
          <w:sz w:val="24"/>
          <w:szCs w:val="24"/>
        </w:rPr>
        <w:t>l’objectiu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d’enfortir</w:t>
      </w:r>
      <w:proofErr w:type="spellEnd"/>
      <w:r w:rsidRPr="002D7D23">
        <w:rPr>
          <w:sz w:val="24"/>
          <w:szCs w:val="24"/>
        </w:rPr>
        <w:t xml:space="preserve"> la </w:t>
      </w:r>
      <w:proofErr w:type="spellStart"/>
      <w:r w:rsidRPr="002D7D23">
        <w:rPr>
          <w:sz w:val="24"/>
          <w:szCs w:val="24"/>
        </w:rPr>
        <w:t>resiliència</w:t>
      </w:r>
      <w:proofErr w:type="spellEnd"/>
      <w:r w:rsidRPr="002D7D23">
        <w:rPr>
          <w:sz w:val="24"/>
          <w:szCs w:val="24"/>
        </w:rPr>
        <w:t xml:space="preserve"> i </w:t>
      </w:r>
      <w:proofErr w:type="spellStart"/>
      <w:r w:rsidRPr="002D7D23">
        <w:rPr>
          <w:sz w:val="24"/>
          <w:szCs w:val="24"/>
        </w:rPr>
        <w:t>promoure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el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desenvolupament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sostenible</w:t>
      </w:r>
      <w:proofErr w:type="spellEnd"/>
      <w:r w:rsidRPr="002D7D23">
        <w:rPr>
          <w:sz w:val="24"/>
          <w:szCs w:val="24"/>
        </w:rPr>
        <w:t xml:space="preserve"> en </w:t>
      </w:r>
      <w:proofErr w:type="spellStart"/>
      <w:r w:rsidRPr="002D7D23">
        <w:rPr>
          <w:sz w:val="24"/>
          <w:szCs w:val="24"/>
        </w:rPr>
        <w:t>el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sector</w:t>
      </w:r>
      <w:proofErr w:type="spellEnd"/>
      <w:r w:rsidRPr="002D7D23">
        <w:rPr>
          <w:sz w:val="24"/>
          <w:szCs w:val="24"/>
        </w:rPr>
        <w:t xml:space="preserve"> de </w:t>
      </w:r>
      <w:proofErr w:type="spellStart"/>
      <w:r w:rsidRPr="002D7D23">
        <w:rPr>
          <w:sz w:val="24"/>
          <w:szCs w:val="24"/>
        </w:rPr>
        <w:t>l’artesania</w:t>
      </w:r>
      <w:proofErr w:type="spellEnd"/>
      <w:r w:rsidRPr="002D7D23">
        <w:rPr>
          <w:sz w:val="24"/>
          <w:szCs w:val="24"/>
        </w:rPr>
        <w:t xml:space="preserve"> i la </w:t>
      </w:r>
      <w:proofErr w:type="spellStart"/>
      <w:r w:rsidRPr="002D7D23">
        <w:rPr>
          <w:sz w:val="24"/>
          <w:szCs w:val="24"/>
        </w:rPr>
        <w:t>petita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empresa</w:t>
      </w:r>
      <w:proofErr w:type="spellEnd"/>
      <w:r w:rsidRPr="002D7D23">
        <w:rPr>
          <w:sz w:val="24"/>
          <w:szCs w:val="24"/>
        </w:rPr>
        <w:t>.</w:t>
      </w:r>
    </w:p>
    <w:p w14:paraId="2496AA29" w14:textId="77777777" w:rsidR="002D7D23" w:rsidRPr="002D7D23" w:rsidRDefault="002D7D23" w:rsidP="002D7D23">
      <w:pPr>
        <w:rPr>
          <w:sz w:val="24"/>
          <w:szCs w:val="24"/>
        </w:rPr>
      </w:pPr>
      <w:proofErr w:type="spellStart"/>
      <w:r w:rsidRPr="002D7D23">
        <w:rPr>
          <w:sz w:val="24"/>
          <w:szCs w:val="24"/>
        </w:rPr>
        <w:t>Aquesta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Plataforma</w:t>
      </w:r>
      <w:proofErr w:type="spellEnd"/>
      <w:r w:rsidRPr="002D7D23">
        <w:rPr>
          <w:sz w:val="24"/>
          <w:szCs w:val="24"/>
        </w:rPr>
        <w:t xml:space="preserve"> té </w:t>
      </w:r>
      <w:proofErr w:type="spellStart"/>
      <w:r w:rsidRPr="002D7D23">
        <w:rPr>
          <w:sz w:val="24"/>
          <w:szCs w:val="24"/>
        </w:rPr>
        <w:t>com</w:t>
      </w:r>
      <w:proofErr w:type="spellEnd"/>
      <w:r w:rsidRPr="002D7D23">
        <w:rPr>
          <w:sz w:val="24"/>
          <w:szCs w:val="24"/>
        </w:rPr>
        <w:t xml:space="preserve"> a </w:t>
      </w:r>
      <w:proofErr w:type="spellStart"/>
      <w:r w:rsidRPr="002D7D23">
        <w:rPr>
          <w:sz w:val="24"/>
          <w:szCs w:val="24"/>
        </w:rPr>
        <w:t>objectiu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facilitar</w:t>
      </w:r>
      <w:proofErr w:type="spellEnd"/>
      <w:r w:rsidRPr="002D7D23">
        <w:rPr>
          <w:sz w:val="24"/>
          <w:szCs w:val="24"/>
        </w:rPr>
        <w:t xml:space="preserve"> les </w:t>
      </w:r>
      <w:proofErr w:type="spellStart"/>
      <w:r w:rsidRPr="002D7D23">
        <w:rPr>
          <w:sz w:val="24"/>
          <w:szCs w:val="24"/>
        </w:rPr>
        <w:t>interaccions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entre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els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interlocutors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socials</w:t>
      </w:r>
      <w:proofErr w:type="spellEnd"/>
      <w:r w:rsidRPr="002D7D23">
        <w:rPr>
          <w:sz w:val="24"/>
          <w:szCs w:val="24"/>
        </w:rPr>
        <w:t xml:space="preserve"> i </w:t>
      </w:r>
      <w:proofErr w:type="spellStart"/>
      <w:r w:rsidRPr="002D7D23">
        <w:rPr>
          <w:sz w:val="24"/>
          <w:szCs w:val="24"/>
        </w:rPr>
        <w:t>els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responsables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polítics</w:t>
      </w:r>
      <w:proofErr w:type="spellEnd"/>
      <w:r w:rsidRPr="002D7D23">
        <w:rPr>
          <w:sz w:val="24"/>
          <w:szCs w:val="24"/>
        </w:rPr>
        <w:t>/</w:t>
      </w:r>
      <w:proofErr w:type="spellStart"/>
      <w:r w:rsidRPr="002D7D23">
        <w:rPr>
          <w:sz w:val="24"/>
          <w:szCs w:val="24"/>
        </w:rPr>
        <w:t>parts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interessades</w:t>
      </w:r>
      <w:proofErr w:type="spellEnd"/>
      <w:r w:rsidRPr="002D7D23">
        <w:rPr>
          <w:sz w:val="24"/>
          <w:szCs w:val="24"/>
        </w:rPr>
        <w:t xml:space="preserve">, </w:t>
      </w:r>
      <w:proofErr w:type="spellStart"/>
      <w:r w:rsidRPr="002D7D23">
        <w:rPr>
          <w:sz w:val="24"/>
          <w:szCs w:val="24"/>
        </w:rPr>
        <w:t>tot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proporcionant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un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seguiment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fiable</w:t>
      </w:r>
      <w:proofErr w:type="spellEnd"/>
      <w:r w:rsidRPr="002D7D23">
        <w:rPr>
          <w:sz w:val="24"/>
          <w:szCs w:val="24"/>
        </w:rPr>
        <w:t xml:space="preserve">, </w:t>
      </w:r>
      <w:proofErr w:type="spellStart"/>
      <w:r w:rsidRPr="002D7D23">
        <w:rPr>
          <w:sz w:val="24"/>
          <w:szCs w:val="24"/>
        </w:rPr>
        <w:t>així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com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l’intercanvi</w:t>
      </w:r>
      <w:proofErr w:type="spellEnd"/>
      <w:r w:rsidRPr="002D7D23">
        <w:rPr>
          <w:sz w:val="24"/>
          <w:szCs w:val="24"/>
        </w:rPr>
        <w:t xml:space="preserve"> de </w:t>
      </w:r>
      <w:proofErr w:type="spellStart"/>
      <w:r w:rsidRPr="002D7D23">
        <w:rPr>
          <w:sz w:val="24"/>
          <w:szCs w:val="24"/>
        </w:rPr>
        <w:t>coneixement</w:t>
      </w:r>
      <w:proofErr w:type="spellEnd"/>
      <w:r w:rsidRPr="002D7D23">
        <w:rPr>
          <w:sz w:val="24"/>
          <w:szCs w:val="24"/>
        </w:rPr>
        <w:t xml:space="preserve">, </w:t>
      </w:r>
      <w:proofErr w:type="spellStart"/>
      <w:r w:rsidRPr="002D7D23">
        <w:rPr>
          <w:sz w:val="24"/>
          <w:szCs w:val="24"/>
        </w:rPr>
        <w:t>informació</w:t>
      </w:r>
      <w:proofErr w:type="spellEnd"/>
      <w:r w:rsidRPr="002D7D23">
        <w:rPr>
          <w:sz w:val="24"/>
          <w:szCs w:val="24"/>
        </w:rPr>
        <w:t xml:space="preserve"> i </w:t>
      </w:r>
      <w:proofErr w:type="spellStart"/>
      <w:r w:rsidRPr="002D7D23">
        <w:rPr>
          <w:sz w:val="24"/>
          <w:szCs w:val="24"/>
        </w:rPr>
        <w:t>bones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pràctiques</w:t>
      </w:r>
      <w:proofErr w:type="spellEnd"/>
      <w:r w:rsidRPr="002D7D23">
        <w:rPr>
          <w:sz w:val="24"/>
          <w:szCs w:val="24"/>
        </w:rPr>
        <w:t>.</w:t>
      </w:r>
    </w:p>
    <w:p w14:paraId="430AB472" w14:textId="77777777" w:rsidR="002D7D23" w:rsidRPr="002D7D23" w:rsidRDefault="002D7D23" w:rsidP="002D7D23">
      <w:pPr>
        <w:rPr>
          <w:sz w:val="24"/>
          <w:szCs w:val="24"/>
        </w:rPr>
      </w:pPr>
      <w:proofErr w:type="spellStart"/>
      <w:r w:rsidRPr="002D7D23">
        <w:rPr>
          <w:sz w:val="24"/>
          <w:szCs w:val="24"/>
        </w:rPr>
        <w:t>Gaudiu</w:t>
      </w:r>
      <w:proofErr w:type="spellEnd"/>
      <w:r w:rsidRPr="002D7D23">
        <w:rPr>
          <w:sz w:val="24"/>
          <w:szCs w:val="24"/>
        </w:rPr>
        <w:t xml:space="preserve"> de la </w:t>
      </w:r>
      <w:proofErr w:type="spellStart"/>
      <w:r w:rsidRPr="002D7D23">
        <w:rPr>
          <w:sz w:val="24"/>
          <w:szCs w:val="24"/>
        </w:rPr>
        <w:t>navegació</w:t>
      </w:r>
      <w:proofErr w:type="spellEnd"/>
      <w:r w:rsidRPr="002D7D23">
        <w:rPr>
          <w:sz w:val="24"/>
          <w:szCs w:val="24"/>
        </w:rPr>
        <w:t>!</w:t>
      </w:r>
    </w:p>
    <w:p w14:paraId="3CB8D66A" w14:textId="77777777" w:rsidR="002D7D23" w:rsidRPr="002D7D23" w:rsidRDefault="002D7D23" w:rsidP="002D7D23">
      <w:pPr>
        <w:rPr>
          <w:sz w:val="24"/>
          <w:szCs w:val="24"/>
        </w:rPr>
      </w:pPr>
    </w:p>
    <w:p w14:paraId="1A067E05" w14:textId="77777777" w:rsidR="002D7D23" w:rsidRPr="002D7D23" w:rsidRDefault="002D7D23" w:rsidP="002D7D23">
      <w:pPr>
        <w:rPr>
          <w:sz w:val="24"/>
          <w:szCs w:val="24"/>
        </w:rPr>
      </w:pPr>
      <w:proofErr w:type="spellStart"/>
      <w:r w:rsidRPr="002D7D23">
        <w:rPr>
          <w:sz w:val="24"/>
          <w:szCs w:val="24"/>
        </w:rPr>
        <w:t>For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content</w:t>
      </w:r>
      <w:proofErr w:type="spellEnd"/>
      <w:r w:rsidRPr="002D7D23">
        <w:rPr>
          <w:sz w:val="24"/>
          <w:szCs w:val="24"/>
        </w:rPr>
        <w:t xml:space="preserve"> (project </w:t>
      </w:r>
      <w:proofErr w:type="spellStart"/>
      <w:r w:rsidRPr="002D7D23">
        <w:rPr>
          <w:sz w:val="24"/>
          <w:szCs w:val="24"/>
        </w:rPr>
        <w:t>description</w:t>
      </w:r>
      <w:proofErr w:type="spellEnd"/>
      <w:r w:rsidRPr="002D7D23">
        <w:rPr>
          <w:sz w:val="24"/>
          <w:szCs w:val="24"/>
        </w:rPr>
        <w:t xml:space="preserve">): </w:t>
      </w:r>
      <w:proofErr w:type="spellStart"/>
      <w:r w:rsidRPr="002D7D23">
        <w:rPr>
          <w:sz w:val="24"/>
          <w:szCs w:val="24"/>
        </w:rPr>
        <w:t>see</w:t>
      </w:r>
      <w:proofErr w:type="spellEnd"/>
      <w:r w:rsidRPr="002D7D23">
        <w:rPr>
          <w:sz w:val="24"/>
          <w:szCs w:val="24"/>
        </w:rPr>
        <w:t xml:space="preserve"> URL: https://pimec.org/institucio/territorials/brusselles</w:t>
      </w:r>
    </w:p>
    <w:p w14:paraId="061D53AC" w14:textId="77777777" w:rsidR="002D7D23" w:rsidRPr="002D7D23" w:rsidRDefault="002D7D23" w:rsidP="002D7D23">
      <w:pPr>
        <w:rPr>
          <w:sz w:val="24"/>
          <w:szCs w:val="24"/>
        </w:rPr>
      </w:pPr>
    </w:p>
    <w:p w14:paraId="2E1F9666" w14:textId="77777777" w:rsidR="002D7D23" w:rsidRPr="002D7D23" w:rsidRDefault="002D7D23" w:rsidP="002D7D23">
      <w:pPr>
        <w:rPr>
          <w:b/>
          <w:bCs/>
          <w:sz w:val="24"/>
          <w:szCs w:val="24"/>
          <w:highlight w:val="green"/>
        </w:rPr>
      </w:pPr>
      <w:r w:rsidRPr="002D7D23">
        <w:rPr>
          <w:b/>
          <w:bCs/>
          <w:sz w:val="24"/>
          <w:szCs w:val="24"/>
          <w:highlight w:val="green"/>
        </w:rPr>
        <w:t>COOPERACIÓ I DIÀLEG ENTRE ELS INTERLOCUTORS SOCIALS I ELS RESPONSABLES POLÍTICS/PARTS INTERESSADES</w:t>
      </w:r>
    </w:p>
    <w:p w14:paraId="0F413971" w14:textId="77777777" w:rsidR="002D7D23" w:rsidRPr="002D7D23" w:rsidRDefault="002D7D23" w:rsidP="002D7D23">
      <w:pPr>
        <w:rPr>
          <w:sz w:val="24"/>
          <w:szCs w:val="24"/>
        </w:rPr>
      </w:pPr>
      <w:r w:rsidRPr="002D7D23">
        <w:rPr>
          <w:sz w:val="24"/>
          <w:szCs w:val="24"/>
        </w:rPr>
        <w:t xml:space="preserve">En </w:t>
      </w:r>
      <w:proofErr w:type="spellStart"/>
      <w:r w:rsidRPr="002D7D23">
        <w:rPr>
          <w:sz w:val="24"/>
          <w:szCs w:val="24"/>
        </w:rPr>
        <w:t>el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marc</w:t>
      </w:r>
      <w:proofErr w:type="spellEnd"/>
      <w:r w:rsidRPr="002D7D23">
        <w:rPr>
          <w:sz w:val="24"/>
          <w:szCs w:val="24"/>
        </w:rPr>
        <w:t xml:space="preserve"> del </w:t>
      </w:r>
      <w:proofErr w:type="spellStart"/>
      <w:r w:rsidRPr="002D7D23">
        <w:rPr>
          <w:sz w:val="24"/>
          <w:szCs w:val="24"/>
        </w:rPr>
        <w:t>projecte</w:t>
      </w:r>
      <w:proofErr w:type="spellEnd"/>
      <w:r w:rsidRPr="002D7D23">
        <w:rPr>
          <w:sz w:val="24"/>
          <w:szCs w:val="24"/>
        </w:rPr>
        <w:t xml:space="preserve"> TRANS4M, </w:t>
      </w:r>
      <w:proofErr w:type="spellStart"/>
      <w:r w:rsidRPr="002D7D23">
        <w:rPr>
          <w:sz w:val="24"/>
          <w:szCs w:val="24"/>
        </w:rPr>
        <w:t>el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reforç</w:t>
      </w:r>
      <w:proofErr w:type="spellEnd"/>
      <w:r w:rsidRPr="002D7D23">
        <w:rPr>
          <w:sz w:val="24"/>
          <w:szCs w:val="24"/>
        </w:rPr>
        <w:t xml:space="preserve"> del </w:t>
      </w:r>
      <w:proofErr w:type="spellStart"/>
      <w:r w:rsidRPr="002D7D23">
        <w:rPr>
          <w:sz w:val="24"/>
          <w:szCs w:val="24"/>
        </w:rPr>
        <w:t>diàleg</w:t>
      </w:r>
      <w:proofErr w:type="spellEnd"/>
      <w:r w:rsidRPr="002D7D23">
        <w:rPr>
          <w:sz w:val="24"/>
          <w:szCs w:val="24"/>
        </w:rPr>
        <w:t xml:space="preserve"> social </w:t>
      </w:r>
      <w:proofErr w:type="spellStart"/>
      <w:r w:rsidRPr="002D7D23">
        <w:rPr>
          <w:sz w:val="24"/>
          <w:szCs w:val="24"/>
        </w:rPr>
        <w:t>s’aborda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tant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com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un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objectiu</w:t>
      </w:r>
      <w:proofErr w:type="spellEnd"/>
      <w:r w:rsidRPr="002D7D23">
        <w:rPr>
          <w:sz w:val="24"/>
          <w:szCs w:val="24"/>
        </w:rPr>
        <w:t xml:space="preserve"> en si </w:t>
      </w:r>
      <w:proofErr w:type="spellStart"/>
      <w:r w:rsidRPr="002D7D23">
        <w:rPr>
          <w:sz w:val="24"/>
          <w:szCs w:val="24"/>
        </w:rPr>
        <w:t>mateix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com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un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mitjà</w:t>
      </w:r>
      <w:proofErr w:type="spellEnd"/>
      <w:r w:rsidRPr="002D7D23">
        <w:rPr>
          <w:sz w:val="24"/>
          <w:szCs w:val="24"/>
        </w:rPr>
        <w:t xml:space="preserve"> per </w:t>
      </w:r>
      <w:proofErr w:type="spellStart"/>
      <w:r w:rsidRPr="002D7D23">
        <w:rPr>
          <w:sz w:val="24"/>
          <w:szCs w:val="24"/>
        </w:rPr>
        <w:t>assolir</w:t>
      </w:r>
      <w:proofErr w:type="spellEnd"/>
      <w:r w:rsidRPr="002D7D23">
        <w:rPr>
          <w:sz w:val="24"/>
          <w:szCs w:val="24"/>
        </w:rPr>
        <w:t xml:space="preserve"> la </w:t>
      </w:r>
      <w:proofErr w:type="spellStart"/>
      <w:r w:rsidRPr="002D7D23">
        <w:rPr>
          <w:sz w:val="24"/>
          <w:szCs w:val="24"/>
        </w:rPr>
        <w:t>resta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d’objectius</w:t>
      </w:r>
      <w:proofErr w:type="spellEnd"/>
      <w:r w:rsidRPr="002D7D23">
        <w:rPr>
          <w:sz w:val="24"/>
          <w:szCs w:val="24"/>
        </w:rPr>
        <w:t xml:space="preserve"> del </w:t>
      </w:r>
      <w:proofErr w:type="spellStart"/>
      <w:r w:rsidRPr="002D7D23">
        <w:rPr>
          <w:sz w:val="24"/>
          <w:szCs w:val="24"/>
        </w:rPr>
        <w:t>projecte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relacionats</w:t>
      </w:r>
      <w:proofErr w:type="spellEnd"/>
      <w:r w:rsidRPr="002D7D23">
        <w:rPr>
          <w:sz w:val="24"/>
          <w:szCs w:val="24"/>
        </w:rPr>
        <w:t xml:space="preserve"> amb les </w:t>
      </w:r>
      <w:proofErr w:type="spellStart"/>
      <w:r w:rsidRPr="002D7D23">
        <w:rPr>
          <w:sz w:val="24"/>
          <w:szCs w:val="24"/>
        </w:rPr>
        <w:t>transicions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digital</w:t>
      </w:r>
      <w:proofErr w:type="spellEnd"/>
      <w:r w:rsidRPr="002D7D23">
        <w:rPr>
          <w:sz w:val="24"/>
          <w:szCs w:val="24"/>
        </w:rPr>
        <w:t xml:space="preserve"> i </w:t>
      </w:r>
      <w:proofErr w:type="spellStart"/>
      <w:r w:rsidRPr="002D7D23">
        <w:rPr>
          <w:sz w:val="24"/>
          <w:szCs w:val="24"/>
        </w:rPr>
        <w:t>verda</w:t>
      </w:r>
      <w:proofErr w:type="spellEnd"/>
      <w:r w:rsidRPr="002D7D23">
        <w:rPr>
          <w:sz w:val="24"/>
          <w:szCs w:val="24"/>
        </w:rPr>
        <w:t>.</w:t>
      </w:r>
    </w:p>
    <w:p w14:paraId="544563D0" w14:textId="77777777" w:rsidR="002D7D23" w:rsidRPr="002D7D23" w:rsidRDefault="002D7D23" w:rsidP="002D7D23">
      <w:pPr>
        <w:rPr>
          <w:sz w:val="24"/>
          <w:szCs w:val="24"/>
        </w:rPr>
      </w:pPr>
      <w:r w:rsidRPr="002D7D23">
        <w:rPr>
          <w:sz w:val="24"/>
          <w:szCs w:val="24"/>
        </w:rPr>
        <w:t xml:space="preserve">Amb </w:t>
      </w:r>
      <w:proofErr w:type="spellStart"/>
      <w:r w:rsidRPr="002D7D23">
        <w:rPr>
          <w:sz w:val="24"/>
          <w:szCs w:val="24"/>
        </w:rPr>
        <w:t>aquesta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finalitat</w:t>
      </w:r>
      <w:proofErr w:type="spellEnd"/>
      <w:r w:rsidRPr="002D7D23">
        <w:rPr>
          <w:sz w:val="24"/>
          <w:szCs w:val="24"/>
        </w:rPr>
        <w:t xml:space="preserve">, es </w:t>
      </w:r>
      <w:proofErr w:type="spellStart"/>
      <w:r w:rsidRPr="002D7D23">
        <w:rPr>
          <w:sz w:val="24"/>
          <w:szCs w:val="24"/>
        </w:rPr>
        <w:t>desenvoluparan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bones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pràctiques</w:t>
      </w:r>
      <w:proofErr w:type="spellEnd"/>
      <w:r w:rsidRPr="002D7D23">
        <w:rPr>
          <w:sz w:val="24"/>
          <w:szCs w:val="24"/>
        </w:rPr>
        <w:t xml:space="preserve"> i </w:t>
      </w:r>
      <w:proofErr w:type="spellStart"/>
      <w:r w:rsidRPr="002D7D23">
        <w:rPr>
          <w:sz w:val="24"/>
          <w:szCs w:val="24"/>
        </w:rPr>
        <w:t>directrius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rellevants</w:t>
      </w:r>
      <w:proofErr w:type="spellEnd"/>
      <w:r w:rsidRPr="002D7D23">
        <w:rPr>
          <w:sz w:val="24"/>
          <w:szCs w:val="24"/>
        </w:rPr>
        <w:t xml:space="preserve">, en forma de </w:t>
      </w:r>
      <w:proofErr w:type="spellStart"/>
      <w:r w:rsidRPr="002D7D23">
        <w:rPr>
          <w:sz w:val="24"/>
          <w:szCs w:val="24"/>
        </w:rPr>
        <w:t>recomanacions</w:t>
      </w:r>
      <w:proofErr w:type="spellEnd"/>
      <w:r w:rsidRPr="002D7D23">
        <w:rPr>
          <w:sz w:val="24"/>
          <w:szCs w:val="24"/>
        </w:rPr>
        <w:t xml:space="preserve">, </w:t>
      </w:r>
      <w:proofErr w:type="spellStart"/>
      <w:r w:rsidRPr="002D7D23">
        <w:rPr>
          <w:sz w:val="24"/>
          <w:szCs w:val="24"/>
        </w:rPr>
        <w:t>com</w:t>
      </w:r>
      <w:proofErr w:type="spellEnd"/>
      <w:r w:rsidRPr="002D7D23">
        <w:rPr>
          <w:sz w:val="24"/>
          <w:szCs w:val="24"/>
        </w:rPr>
        <w:t xml:space="preserve"> a </w:t>
      </w:r>
      <w:proofErr w:type="spellStart"/>
      <w:r w:rsidRPr="002D7D23">
        <w:rPr>
          <w:sz w:val="24"/>
          <w:szCs w:val="24"/>
        </w:rPr>
        <w:t>resultat</w:t>
      </w:r>
      <w:proofErr w:type="spellEnd"/>
      <w:r w:rsidRPr="002D7D23">
        <w:rPr>
          <w:sz w:val="24"/>
          <w:szCs w:val="24"/>
        </w:rPr>
        <w:t xml:space="preserve"> de la </w:t>
      </w:r>
      <w:proofErr w:type="spellStart"/>
      <w:r w:rsidRPr="002D7D23">
        <w:rPr>
          <w:sz w:val="24"/>
          <w:szCs w:val="24"/>
        </w:rPr>
        <w:t>cooperació</w:t>
      </w:r>
      <w:proofErr w:type="spellEnd"/>
      <w:r w:rsidRPr="002D7D23">
        <w:rPr>
          <w:sz w:val="24"/>
          <w:szCs w:val="24"/>
        </w:rPr>
        <w:t xml:space="preserve">, amb </w:t>
      </w:r>
      <w:proofErr w:type="spellStart"/>
      <w:r w:rsidRPr="002D7D23">
        <w:rPr>
          <w:sz w:val="24"/>
          <w:szCs w:val="24"/>
        </w:rPr>
        <w:t>l’ambició</w:t>
      </w:r>
      <w:proofErr w:type="spellEnd"/>
      <w:r w:rsidRPr="002D7D23">
        <w:rPr>
          <w:sz w:val="24"/>
          <w:szCs w:val="24"/>
        </w:rPr>
        <w:t xml:space="preserve"> de </w:t>
      </w:r>
      <w:proofErr w:type="spellStart"/>
      <w:r w:rsidRPr="002D7D23">
        <w:rPr>
          <w:sz w:val="24"/>
          <w:szCs w:val="24"/>
        </w:rPr>
        <w:t>servir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també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com</w:t>
      </w:r>
      <w:proofErr w:type="spellEnd"/>
      <w:r w:rsidRPr="002D7D23">
        <w:rPr>
          <w:sz w:val="24"/>
          <w:szCs w:val="24"/>
        </w:rPr>
        <w:t xml:space="preserve"> a font </w:t>
      </w:r>
      <w:proofErr w:type="spellStart"/>
      <w:r w:rsidRPr="002D7D23">
        <w:rPr>
          <w:sz w:val="24"/>
          <w:szCs w:val="24"/>
        </w:rPr>
        <w:t>d’inspiració</w:t>
      </w:r>
      <w:proofErr w:type="spellEnd"/>
      <w:r w:rsidRPr="002D7D23">
        <w:rPr>
          <w:sz w:val="24"/>
          <w:szCs w:val="24"/>
        </w:rPr>
        <w:t xml:space="preserve"> i punt de </w:t>
      </w:r>
      <w:proofErr w:type="spellStart"/>
      <w:r w:rsidRPr="002D7D23">
        <w:rPr>
          <w:sz w:val="24"/>
          <w:szCs w:val="24"/>
        </w:rPr>
        <w:t>partida</w:t>
      </w:r>
      <w:proofErr w:type="spellEnd"/>
      <w:r w:rsidRPr="002D7D23">
        <w:rPr>
          <w:sz w:val="24"/>
          <w:szCs w:val="24"/>
        </w:rPr>
        <w:t xml:space="preserve"> per a </w:t>
      </w:r>
      <w:proofErr w:type="spellStart"/>
      <w:r w:rsidRPr="002D7D23">
        <w:rPr>
          <w:sz w:val="24"/>
          <w:szCs w:val="24"/>
        </w:rPr>
        <w:t>noves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iniciatives</w:t>
      </w:r>
      <w:proofErr w:type="spellEnd"/>
      <w:r w:rsidRPr="002D7D23">
        <w:rPr>
          <w:sz w:val="24"/>
          <w:szCs w:val="24"/>
        </w:rPr>
        <w:t xml:space="preserve"> de </w:t>
      </w:r>
      <w:proofErr w:type="spellStart"/>
      <w:r w:rsidRPr="002D7D23">
        <w:rPr>
          <w:sz w:val="24"/>
          <w:szCs w:val="24"/>
        </w:rPr>
        <w:t>diàleg</w:t>
      </w:r>
      <w:proofErr w:type="spellEnd"/>
      <w:r w:rsidRPr="002D7D23">
        <w:rPr>
          <w:sz w:val="24"/>
          <w:szCs w:val="24"/>
        </w:rPr>
        <w:t xml:space="preserve"> social.</w:t>
      </w:r>
    </w:p>
    <w:p w14:paraId="05131282" w14:textId="77777777" w:rsidR="002D7D23" w:rsidRPr="002D7D23" w:rsidRDefault="002D7D23" w:rsidP="002D7D23">
      <w:pPr>
        <w:rPr>
          <w:sz w:val="24"/>
          <w:szCs w:val="24"/>
        </w:rPr>
      </w:pPr>
      <w:proofErr w:type="spellStart"/>
      <w:r w:rsidRPr="002D7D23">
        <w:rPr>
          <w:sz w:val="24"/>
          <w:szCs w:val="24"/>
        </w:rPr>
        <w:t>Resultats</w:t>
      </w:r>
      <w:proofErr w:type="spellEnd"/>
      <w:r w:rsidRPr="002D7D23">
        <w:rPr>
          <w:sz w:val="24"/>
          <w:szCs w:val="24"/>
        </w:rPr>
        <w:t>:</w:t>
      </w:r>
    </w:p>
    <w:p w14:paraId="47B9C6F0" w14:textId="77777777" w:rsidR="002D7D23" w:rsidRPr="002D7D23" w:rsidRDefault="002D7D23" w:rsidP="002D7D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7D23">
        <w:rPr>
          <w:sz w:val="24"/>
          <w:szCs w:val="24"/>
        </w:rPr>
        <w:t>Manual – “</w:t>
      </w:r>
      <w:proofErr w:type="spellStart"/>
      <w:r w:rsidRPr="002D7D23">
        <w:rPr>
          <w:sz w:val="24"/>
          <w:szCs w:val="24"/>
        </w:rPr>
        <w:t>directrius</w:t>
      </w:r>
      <w:proofErr w:type="spellEnd"/>
      <w:r w:rsidRPr="002D7D23">
        <w:rPr>
          <w:sz w:val="24"/>
          <w:szCs w:val="24"/>
        </w:rPr>
        <w:t xml:space="preserve"> de </w:t>
      </w:r>
      <w:proofErr w:type="spellStart"/>
      <w:r w:rsidRPr="002D7D23">
        <w:rPr>
          <w:sz w:val="24"/>
          <w:szCs w:val="24"/>
        </w:rPr>
        <w:t>bones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pràctiques</w:t>
      </w:r>
      <w:proofErr w:type="spellEnd"/>
      <w:r w:rsidRPr="002D7D23">
        <w:rPr>
          <w:sz w:val="24"/>
          <w:szCs w:val="24"/>
        </w:rPr>
        <w:t>” (</w:t>
      </w:r>
      <w:proofErr w:type="spellStart"/>
      <w:r w:rsidRPr="002D7D23">
        <w:rPr>
          <w:sz w:val="24"/>
          <w:szCs w:val="24"/>
        </w:rPr>
        <w:t>bones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pràctiques</w:t>
      </w:r>
      <w:proofErr w:type="spellEnd"/>
      <w:r w:rsidRPr="002D7D23">
        <w:rPr>
          <w:sz w:val="24"/>
          <w:szCs w:val="24"/>
        </w:rPr>
        <w:t xml:space="preserve"> i </w:t>
      </w:r>
      <w:proofErr w:type="spellStart"/>
      <w:r w:rsidRPr="002D7D23">
        <w:rPr>
          <w:sz w:val="24"/>
          <w:szCs w:val="24"/>
        </w:rPr>
        <w:t>recomanacions</w:t>
      </w:r>
      <w:proofErr w:type="spellEnd"/>
      <w:r w:rsidRPr="002D7D23">
        <w:rPr>
          <w:sz w:val="24"/>
          <w:szCs w:val="24"/>
        </w:rPr>
        <w:t xml:space="preserve">) … </w:t>
      </w:r>
      <w:proofErr w:type="spellStart"/>
      <w:r w:rsidRPr="002D7D23">
        <w:rPr>
          <w:sz w:val="24"/>
          <w:szCs w:val="24"/>
        </w:rPr>
        <w:t>properament</w:t>
      </w:r>
      <w:proofErr w:type="spellEnd"/>
    </w:p>
    <w:p w14:paraId="3D11CA7E" w14:textId="77777777" w:rsidR="002D7D23" w:rsidRPr="002D7D23" w:rsidRDefault="002D7D23" w:rsidP="002D7D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7D23">
        <w:rPr>
          <w:sz w:val="24"/>
          <w:szCs w:val="24"/>
        </w:rPr>
        <w:t xml:space="preserve">(a </w:t>
      </w:r>
      <w:proofErr w:type="spellStart"/>
      <w:r w:rsidRPr="002D7D23">
        <w:rPr>
          <w:sz w:val="24"/>
          <w:szCs w:val="24"/>
        </w:rPr>
        <w:t>afegir</w:t>
      </w:r>
      <w:proofErr w:type="spellEnd"/>
      <w:r w:rsidRPr="002D7D23">
        <w:rPr>
          <w:sz w:val="24"/>
          <w:szCs w:val="24"/>
        </w:rPr>
        <w:t xml:space="preserve"> en </w:t>
      </w:r>
      <w:proofErr w:type="spellStart"/>
      <w:r w:rsidRPr="002D7D23">
        <w:rPr>
          <w:sz w:val="24"/>
          <w:szCs w:val="24"/>
        </w:rPr>
        <w:t>EN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quan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estigui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disponible</w:t>
      </w:r>
      <w:proofErr w:type="spellEnd"/>
      <w:r w:rsidRPr="002D7D23">
        <w:rPr>
          <w:sz w:val="24"/>
          <w:szCs w:val="24"/>
        </w:rPr>
        <w:t>)</w:t>
      </w:r>
    </w:p>
    <w:p w14:paraId="6E920D6D" w14:textId="77777777" w:rsidR="002D7D23" w:rsidRPr="002D7D23" w:rsidRDefault="002D7D23" w:rsidP="002D7D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7D23">
        <w:rPr>
          <w:sz w:val="24"/>
          <w:szCs w:val="24"/>
        </w:rPr>
        <w:t xml:space="preserve">En </w:t>
      </w:r>
      <w:proofErr w:type="spellStart"/>
      <w:r w:rsidRPr="002D7D23">
        <w:rPr>
          <w:sz w:val="24"/>
          <w:szCs w:val="24"/>
        </w:rPr>
        <w:t>breus</w:t>
      </w:r>
      <w:proofErr w:type="spellEnd"/>
    </w:p>
    <w:p w14:paraId="7419FDA3" w14:textId="77777777" w:rsidR="002D7D23" w:rsidRPr="002D7D23" w:rsidRDefault="002D7D23" w:rsidP="002D7D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D7D23">
        <w:rPr>
          <w:sz w:val="24"/>
          <w:szCs w:val="24"/>
        </w:rPr>
        <w:t xml:space="preserve">(to be </w:t>
      </w:r>
      <w:proofErr w:type="spellStart"/>
      <w:r w:rsidRPr="002D7D23">
        <w:rPr>
          <w:sz w:val="24"/>
          <w:szCs w:val="24"/>
        </w:rPr>
        <w:t>added</w:t>
      </w:r>
      <w:proofErr w:type="spellEnd"/>
      <w:r w:rsidRPr="002D7D23">
        <w:rPr>
          <w:sz w:val="24"/>
          <w:szCs w:val="24"/>
        </w:rPr>
        <w:t xml:space="preserve"> in CA </w:t>
      </w:r>
      <w:proofErr w:type="spellStart"/>
      <w:r w:rsidRPr="002D7D23">
        <w:rPr>
          <w:sz w:val="24"/>
          <w:szCs w:val="24"/>
        </w:rPr>
        <w:t>when</w:t>
      </w:r>
      <w:proofErr w:type="spellEnd"/>
      <w:r w:rsidRPr="002D7D23">
        <w:rPr>
          <w:sz w:val="24"/>
          <w:szCs w:val="24"/>
        </w:rPr>
        <w:t xml:space="preserve"> available)</w:t>
      </w:r>
    </w:p>
    <w:p w14:paraId="24245DE9" w14:textId="77777777" w:rsidR="002D7D23" w:rsidRPr="002D7D23" w:rsidRDefault="002D7D23" w:rsidP="002D7D23">
      <w:pPr>
        <w:rPr>
          <w:sz w:val="24"/>
          <w:szCs w:val="24"/>
        </w:rPr>
      </w:pPr>
    </w:p>
    <w:p w14:paraId="22338BB0" w14:textId="77777777" w:rsidR="002D7D23" w:rsidRPr="002D7D23" w:rsidRDefault="002D7D23" w:rsidP="002D7D23">
      <w:pPr>
        <w:rPr>
          <w:b/>
          <w:bCs/>
          <w:sz w:val="24"/>
          <w:szCs w:val="24"/>
          <w:highlight w:val="green"/>
        </w:rPr>
      </w:pPr>
      <w:r w:rsidRPr="002D7D23">
        <w:rPr>
          <w:b/>
          <w:bCs/>
          <w:sz w:val="24"/>
          <w:szCs w:val="24"/>
          <w:highlight w:val="green"/>
        </w:rPr>
        <w:t>INTERCANVI DE CONEIXEMENTS I BONES PRÀCTIQUES</w:t>
      </w:r>
    </w:p>
    <w:p w14:paraId="2E82A2D3" w14:textId="77777777" w:rsidR="002D7D23" w:rsidRPr="002D7D23" w:rsidRDefault="002D7D23" w:rsidP="002D7D23">
      <w:pPr>
        <w:rPr>
          <w:sz w:val="24"/>
          <w:szCs w:val="24"/>
        </w:rPr>
      </w:pPr>
    </w:p>
    <w:p w14:paraId="64AD41DB" w14:textId="77777777" w:rsidR="002D7D23" w:rsidRPr="002D7D23" w:rsidRDefault="002D7D23" w:rsidP="002D7D23">
      <w:pPr>
        <w:rPr>
          <w:sz w:val="24"/>
          <w:szCs w:val="24"/>
        </w:rPr>
      </w:pPr>
      <w:proofErr w:type="spellStart"/>
      <w:r w:rsidRPr="002D7D23">
        <w:rPr>
          <w:sz w:val="24"/>
          <w:szCs w:val="24"/>
        </w:rPr>
        <w:t>Aquesta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secció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està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dedicada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al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repositori</w:t>
      </w:r>
      <w:proofErr w:type="spellEnd"/>
      <w:r w:rsidRPr="002D7D23">
        <w:rPr>
          <w:sz w:val="24"/>
          <w:szCs w:val="24"/>
        </w:rPr>
        <w:t xml:space="preserve"> de </w:t>
      </w:r>
      <w:proofErr w:type="spellStart"/>
      <w:r w:rsidRPr="002D7D23">
        <w:rPr>
          <w:sz w:val="24"/>
          <w:szCs w:val="24"/>
        </w:rPr>
        <w:t>recursos</w:t>
      </w:r>
      <w:proofErr w:type="spellEnd"/>
      <w:r w:rsidRPr="002D7D23">
        <w:rPr>
          <w:sz w:val="24"/>
          <w:szCs w:val="24"/>
        </w:rPr>
        <w:t xml:space="preserve"> i </w:t>
      </w:r>
      <w:proofErr w:type="spellStart"/>
      <w:r w:rsidRPr="002D7D23">
        <w:rPr>
          <w:sz w:val="24"/>
          <w:szCs w:val="24"/>
        </w:rPr>
        <w:t>eines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desenvolupats</w:t>
      </w:r>
      <w:proofErr w:type="spellEnd"/>
      <w:r w:rsidRPr="002D7D23">
        <w:rPr>
          <w:sz w:val="24"/>
          <w:szCs w:val="24"/>
        </w:rPr>
        <w:t xml:space="preserve"> en </w:t>
      </w:r>
      <w:proofErr w:type="spellStart"/>
      <w:r w:rsidRPr="002D7D23">
        <w:rPr>
          <w:sz w:val="24"/>
          <w:szCs w:val="24"/>
        </w:rPr>
        <w:t>el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marc</w:t>
      </w:r>
      <w:proofErr w:type="spellEnd"/>
      <w:r w:rsidRPr="002D7D23">
        <w:rPr>
          <w:sz w:val="24"/>
          <w:szCs w:val="24"/>
        </w:rPr>
        <w:t xml:space="preserve"> del </w:t>
      </w:r>
      <w:proofErr w:type="spellStart"/>
      <w:r w:rsidRPr="002D7D23">
        <w:rPr>
          <w:sz w:val="24"/>
          <w:szCs w:val="24"/>
        </w:rPr>
        <w:t>projecte</w:t>
      </w:r>
      <w:proofErr w:type="spellEnd"/>
      <w:r w:rsidRPr="002D7D23">
        <w:rPr>
          <w:sz w:val="24"/>
          <w:szCs w:val="24"/>
        </w:rPr>
        <w:t xml:space="preserve"> TRANS4M, </w:t>
      </w:r>
      <w:proofErr w:type="spellStart"/>
      <w:r w:rsidRPr="002D7D23">
        <w:rPr>
          <w:sz w:val="24"/>
          <w:szCs w:val="24"/>
        </w:rPr>
        <w:t>incloent</w:t>
      </w:r>
      <w:proofErr w:type="spellEnd"/>
      <w:r w:rsidRPr="002D7D23">
        <w:rPr>
          <w:sz w:val="24"/>
          <w:szCs w:val="24"/>
        </w:rPr>
        <w:t xml:space="preserve">-hi </w:t>
      </w:r>
      <w:proofErr w:type="spellStart"/>
      <w:r w:rsidRPr="002D7D23">
        <w:rPr>
          <w:sz w:val="24"/>
          <w:szCs w:val="24"/>
        </w:rPr>
        <w:t>els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resultats</w:t>
      </w:r>
      <w:proofErr w:type="spellEnd"/>
      <w:r w:rsidRPr="002D7D23">
        <w:rPr>
          <w:sz w:val="24"/>
          <w:szCs w:val="24"/>
        </w:rPr>
        <w:t xml:space="preserve"> de la </w:t>
      </w:r>
      <w:proofErr w:type="spellStart"/>
      <w:r w:rsidRPr="002D7D23">
        <w:rPr>
          <w:sz w:val="24"/>
          <w:szCs w:val="24"/>
        </w:rPr>
        <w:t>recerca</w:t>
      </w:r>
      <w:proofErr w:type="spellEnd"/>
      <w:r w:rsidRPr="002D7D23">
        <w:rPr>
          <w:sz w:val="24"/>
          <w:szCs w:val="24"/>
        </w:rPr>
        <w:t xml:space="preserve">, </w:t>
      </w:r>
      <w:proofErr w:type="spellStart"/>
      <w:r w:rsidRPr="002D7D23">
        <w:rPr>
          <w:sz w:val="24"/>
          <w:szCs w:val="24"/>
        </w:rPr>
        <w:t>els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acords</w:t>
      </w:r>
      <w:proofErr w:type="spellEnd"/>
      <w:r w:rsidRPr="002D7D23">
        <w:rPr>
          <w:sz w:val="24"/>
          <w:szCs w:val="24"/>
        </w:rPr>
        <w:t xml:space="preserve">, </w:t>
      </w:r>
      <w:proofErr w:type="spellStart"/>
      <w:r w:rsidRPr="002D7D23">
        <w:rPr>
          <w:sz w:val="24"/>
          <w:szCs w:val="24"/>
        </w:rPr>
        <w:t>el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conjunt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d’eines</w:t>
      </w:r>
      <w:proofErr w:type="spellEnd"/>
      <w:r w:rsidRPr="002D7D23">
        <w:rPr>
          <w:sz w:val="24"/>
          <w:szCs w:val="24"/>
        </w:rPr>
        <w:t xml:space="preserve"> i </w:t>
      </w:r>
      <w:proofErr w:type="spellStart"/>
      <w:r w:rsidRPr="002D7D23">
        <w:rPr>
          <w:sz w:val="24"/>
          <w:szCs w:val="24"/>
        </w:rPr>
        <w:t>els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materials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educatius</w:t>
      </w:r>
      <w:proofErr w:type="spellEnd"/>
      <w:r w:rsidRPr="002D7D23">
        <w:rPr>
          <w:sz w:val="24"/>
          <w:szCs w:val="24"/>
        </w:rPr>
        <w:t>.</w:t>
      </w:r>
    </w:p>
    <w:p w14:paraId="65C45A27" w14:textId="77777777" w:rsidR="002D7D23" w:rsidRPr="002D7D23" w:rsidRDefault="002D7D23" w:rsidP="002D7D23">
      <w:pPr>
        <w:rPr>
          <w:sz w:val="24"/>
          <w:szCs w:val="24"/>
        </w:rPr>
      </w:pPr>
    </w:p>
    <w:p w14:paraId="38C38414" w14:textId="77777777" w:rsidR="002D7D23" w:rsidRPr="002D7D23" w:rsidRDefault="002D7D23" w:rsidP="002D7D23">
      <w:pPr>
        <w:rPr>
          <w:sz w:val="24"/>
          <w:szCs w:val="24"/>
        </w:rPr>
      </w:pPr>
      <w:proofErr w:type="spellStart"/>
      <w:r w:rsidRPr="002D7D23">
        <w:rPr>
          <w:sz w:val="24"/>
          <w:szCs w:val="24"/>
        </w:rPr>
        <w:t>Resultats</w:t>
      </w:r>
      <w:proofErr w:type="spellEnd"/>
      <w:r w:rsidRPr="002D7D23">
        <w:rPr>
          <w:sz w:val="24"/>
          <w:szCs w:val="24"/>
        </w:rPr>
        <w:t xml:space="preserve"> de la </w:t>
      </w:r>
      <w:proofErr w:type="spellStart"/>
      <w:r w:rsidRPr="002D7D23">
        <w:rPr>
          <w:sz w:val="24"/>
          <w:szCs w:val="24"/>
        </w:rPr>
        <w:t>recerca</w:t>
      </w:r>
      <w:proofErr w:type="spellEnd"/>
    </w:p>
    <w:p w14:paraId="3FAEBB0C" w14:textId="77777777" w:rsidR="002D7D23" w:rsidRPr="002D7D23" w:rsidRDefault="002D7D23" w:rsidP="002D7D23">
      <w:pPr>
        <w:rPr>
          <w:sz w:val="24"/>
          <w:szCs w:val="24"/>
        </w:rPr>
      </w:pPr>
    </w:p>
    <w:p w14:paraId="2D4A95A6" w14:textId="77777777" w:rsidR="002D7D23" w:rsidRPr="002D7D23" w:rsidRDefault="002D7D23" w:rsidP="002D7D23">
      <w:pPr>
        <w:rPr>
          <w:sz w:val="24"/>
          <w:szCs w:val="24"/>
        </w:rPr>
      </w:pPr>
      <w:r w:rsidRPr="002D7D23">
        <w:rPr>
          <w:sz w:val="24"/>
          <w:szCs w:val="24"/>
        </w:rPr>
        <w:t xml:space="preserve">• </w:t>
      </w:r>
      <w:proofErr w:type="spellStart"/>
      <w:r w:rsidRPr="002D7D23">
        <w:rPr>
          <w:sz w:val="24"/>
          <w:szCs w:val="24"/>
        </w:rPr>
        <w:t>Disseny</w:t>
      </w:r>
      <w:proofErr w:type="spellEnd"/>
      <w:r w:rsidRPr="002D7D23">
        <w:rPr>
          <w:sz w:val="24"/>
          <w:szCs w:val="24"/>
        </w:rPr>
        <w:t xml:space="preserve"> i </w:t>
      </w:r>
      <w:proofErr w:type="spellStart"/>
      <w:r w:rsidRPr="002D7D23">
        <w:rPr>
          <w:sz w:val="24"/>
          <w:szCs w:val="24"/>
        </w:rPr>
        <w:t>resultats</w:t>
      </w:r>
      <w:proofErr w:type="spellEnd"/>
      <w:r w:rsidRPr="002D7D23">
        <w:rPr>
          <w:sz w:val="24"/>
          <w:szCs w:val="24"/>
        </w:rPr>
        <w:t xml:space="preserve"> de la </w:t>
      </w:r>
      <w:proofErr w:type="spellStart"/>
      <w:r w:rsidRPr="002D7D23">
        <w:rPr>
          <w:sz w:val="24"/>
          <w:szCs w:val="24"/>
        </w:rPr>
        <w:t>recerca</w:t>
      </w:r>
      <w:proofErr w:type="spellEnd"/>
      <w:r w:rsidRPr="002D7D23">
        <w:rPr>
          <w:sz w:val="24"/>
          <w:szCs w:val="24"/>
        </w:rPr>
        <w:t xml:space="preserve"> … </w:t>
      </w:r>
      <w:proofErr w:type="spellStart"/>
      <w:r w:rsidRPr="002D7D23">
        <w:rPr>
          <w:sz w:val="24"/>
          <w:szCs w:val="24"/>
        </w:rPr>
        <w:t>properament</w:t>
      </w:r>
      <w:proofErr w:type="spellEnd"/>
    </w:p>
    <w:p w14:paraId="215BD66D" w14:textId="77777777" w:rsidR="002D7D23" w:rsidRPr="002D7D23" w:rsidRDefault="002D7D23" w:rsidP="002D7D23">
      <w:pPr>
        <w:rPr>
          <w:sz w:val="24"/>
          <w:szCs w:val="24"/>
        </w:rPr>
      </w:pPr>
      <w:r w:rsidRPr="002D7D23">
        <w:rPr>
          <w:sz w:val="24"/>
          <w:szCs w:val="24"/>
        </w:rPr>
        <w:t>• “</w:t>
      </w:r>
      <w:proofErr w:type="spellStart"/>
      <w:r w:rsidRPr="002D7D23">
        <w:rPr>
          <w:sz w:val="24"/>
          <w:szCs w:val="24"/>
        </w:rPr>
        <w:t>Acord</w:t>
      </w:r>
      <w:proofErr w:type="spellEnd"/>
      <w:r w:rsidRPr="002D7D23">
        <w:rPr>
          <w:sz w:val="24"/>
          <w:szCs w:val="24"/>
        </w:rPr>
        <w:t xml:space="preserve"> Verd” model … </w:t>
      </w:r>
      <w:proofErr w:type="spellStart"/>
      <w:r w:rsidRPr="002D7D23">
        <w:rPr>
          <w:sz w:val="24"/>
          <w:szCs w:val="24"/>
        </w:rPr>
        <w:t>properament</w:t>
      </w:r>
      <w:proofErr w:type="spellEnd"/>
    </w:p>
    <w:p w14:paraId="5B3DD442" w14:textId="77777777" w:rsidR="002D7D23" w:rsidRPr="002D7D23" w:rsidRDefault="002D7D23" w:rsidP="002D7D23">
      <w:pPr>
        <w:rPr>
          <w:sz w:val="24"/>
          <w:szCs w:val="24"/>
        </w:rPr>
      </w:pPr>
      <w:r w:rsidRPr="002D7D23">
        <w:rPr>
          <w:sz w:val="24"/>
          <w:szCs w:val="24"/>
        </w:rPr>
        <w:t xml:space="preserve">• Kit </w:t>
      </w:r>
      <w:proofErr w:type="spellStart"/>
      <w:r w:rsidRPr="002D7D23">
        <w:rPr>
          <w:sz w:val="24"/>
          <w:szCs w:val="24"/>
        </w:rPr>
        <w:t>d’eines</w:t>
      </w:r>
      <w:proofErr w:type="spellEnd"/>
      <w:r w:rsidRPr="002D7D23">
        <w:rPr>
          <w:sz w:val="24"/>
          <w:szCs w:val="24"/>
        </w:rPr>
        <w:t xml:space="preserve"> per a les </w:t>
      </w:r>
      <w:proofErr w:type="spellStart"/>
      <w:r w:rsidRPr="002D7D23">
        <w:rPr>
          <w:sz w:val="24"/>
          <w:szCs w:val="24"/>
        </w:rPr>
        <w:t>parts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interessades</w:t>
      </w:r>
      <w:proofErr w:type="spellEnd"/>
      <w:r w:rsidRPr="002D7D23">
        <w:rPr>
          <w:sz w:val="24"/>
          <w:szCs w:val="24"/>
        </w:rPr>
        <w:t xml:space="preserve"> … </w:t>
      </w:r>
      <w:proofErr w:type="spellStart"/>
      <w:r w:rsidRPr="002D7D23">
        <w:rPr>
          <w:sz w:val="24"/>
          <w:szCs w:val="24"/>
        </w:rPr>
        <w:t>properament</w:t>
      </w:r>
      <w:proofErr w:type="spellEnd"/>
    </w:p>
    <w:p w14:paraId="6E04DECF" w14:textId="77777777" w:rsidR="002D7D23" w:rsidRPr="002D7D23" w:rsidRDefault="002D7D23" w:rsidP="002D7D23">
      <w:pPr>
        <w:rPr>
          <w:sz w:val="24"/>
          <w:szCs w:val="24"/>
        </w:rPr>
      </w:pPr>
      <w:r w:rsidRPr="002D7D23">
        <w:rPr>
          <w:sz w:val="24"/>
          <w:szCs w:val="24"/>
        </w:rPr>
        <w:t xml:space="preserve">• </w:t>
      </w:r>
      <w:proofErr w:type="spellStart"/>
      <w:r w:rsidRPr="002D7D23">
        <w:rPr>
          <w:sz w:val="24"/>
          <w:szCs w:val="24"/>
        </w:rPr>
        <w:t>Materials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educatius</w:t>
      </w:r>
      <w:proofErr w:type="spellEnd"/>
      <w:r w:rsidRPr="002D7D23">
        <w:rPr>
          <w:sz w:val="24"/>
          <w:szCs w:val="24"/>
        </w:rPr>
        <w:t xml:space="preserve"> – “</w:t>
      </w:r>
      <w:proofErr w:type="spellStart"/>
      <w:r w:rsidRPr="002D7D23">
        <w:rPr>
          <w:sz w:val="24"/>
          <w:szCs w:val="24"/>
        </w:rPr>
        <w:t>mòduls</w:t>
      </w:r>
      <w:proofErr w:type="spellEnd"/>
      <w:r w:rsidRPr="002D7D23">
        <w:rPr>
          <w:sz w:val="24"/>
          <w:szCs w:val="24"/>
        </w:rPr>
        <w:t xml:space="preserve"> </w:t>
      </w:r>
      <w:proofErr w:type="spellStart"/>
      <w:r w:rsidRPr="002D7D23">
        <w:rPr>
          <w:sz w:val="24"/>
          <w:szCs w:val="24"/>
        </w:rPr>
        <w:t>d’e-learning</w:t>
      </w:r>
      <w:proofErr w:type="spellEnd"/>
      <w:r w:rsidRPr="002D7D23">
        <w:rPr>
          <w:sz w:val="24"/>
          <w:szCs w:val="24"/>
        </w:rPr>
        <w:t xml:space="preserve">” … </w:t>
      </w:r>
      <w:proofErr w:type="spellStart"/>
      <w:r w:rsidRPr="002D7D23">
        <w:rPr>
          <w:sz w:val="24"/>
          <w:szCs w:val="24"/>
        </w:rPr>
        <w:t>properament</w:t>
      </w:r>
      <w:proofErr w:type="spellEnd"/>
    </w:p>
    <w:p w14:paraId="4BE4AE8C" w14:textId="77777777" w:rsidR="002D7D23" w:rsidRPr="002D7D23" w:rsidRDefault="002D7D23" w:rsidP="002D7D23">
      <w:pPr>
        <w:rPr>
          <w:sz w:val="24"/>
          <w:szCs w:val="24"/>
        </w:rPr>
      </w:pPr>
    </w:p>
    <w:p w14:paraId="1F091ABC" w14:textId="77777777" w:rsidR="002D7D23" w:rsidRPr="002D7D23" w:rsidRDefault="002D7D23" w:rsidP="002D7D23">
      <w:pPr>
        <w:rPr>
          <w:sz w:val="24"/>
          <w:szCs w:val="24"/>
        </w:rPr>
      </w:pPr>
    </w:p>
    <w:p w14:paraId="7E1C0536" w14:textId="77777777" w:rsidR="002D7D23" w:rsidRPr="002D7D23" w:rsidRDefault="002D7D23">
      <w:pPr>
        <w:rPr>
          <w:sz w:val="24"/>
          <w:szCs w:val="24"/>
        </w:rPr>
      </w:pPr>
    </w:p>
    <w:sectPr w:rsidR="002D7D23" w:rsidRPr="002D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F26FD"/>
    <w:multiLevelType w:val="hybridMultilevel"/>
    <w:tmpl w:val="D1B6B6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23"/>
    <w:rsid w:val="00022469"/>
    <w:rsid w:val="002D7D23"/>
    <w:rsid w:val="005A5303"/>
    <w:rsid w:val="00AD1B70"/>
    <w:rsid w:val="00F3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9574"/>
  <w15:chartTrackingRefBased/>
  <w15:docId w15:val="{801F419B-9CF4-4166-8122-35D48F41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D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D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D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D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D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D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Dragičević</dc:creator>
  <cp:keywords/>
  <dc:description/>
  <cp:lastModifiedBy>Ana Dragičević</cp:lastModifiedBy>
  <cp:revision>1</cp:revision>
  <dcterms:created xsi:type="dcterms:W3CDTF">2026-01-26T15:32:00Z</dcterms:created>
  <dcterms:modified xsi:type="dcterms:W3CDTF">2026-01-26T15:42:00Z</dcterms:modified>
</cp:coreProperties>
</file>